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-80645</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E40272" w:rsidRDefault="00E40272"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 xml:space="preserve">Karar Sayısı     : </w:t>
      </w:r>
      <w:r w:rsidR="00F26F1F">
        <w:rPr>
          <w:sz w:val="24"/>
          <w:szCs w:val="24"/>
        </w:rPr>
        <w:t>535</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Pr="00482E9F" w:rsidRDefault="00B15D82" w:rsidP="00813361">
      <w:pPr>
        <w:ind w:firstLine="708"/>
        <w:jc w:val="both"/>
        <w:rPr>
          <w:sz w:val="22"/>
          <w:szCs w:val="22"/>
        </w:rPr>
      </w:pPr>
      <w:r w:rsidRPr="00482E9F">
        <w:rPr>
          <w:sz w:val="22"/>
          <w:szCs w:val="22"/>
        </w:rPr>
        <w:t xml:space="preserve">Gündem maddesi gereğince; Büyükşehir Belediye Meclisi’nin </w:t>
      </w:r>
      <w:r w:rsidR="00F26F1F" w:rsidRPr="00482E9F">
        <w:rPr>
          <w:sz w:val="22"/>
          <w:szCs w:val="22"/>
        </w:rPr>
        <w:t>08</w:t>
      </w:r>
      <w:r w:rsidR="00040D89" w:rsidRPr="00482E9F">
        <w:rPr>
          <w:sz w:val="22"/>
          <w:szCs w:val="22"/>
        </w:rPr>
        <w:t>/</w:t>
      </w:r>
      <w:r w:rsidR="00F26F1F" w:rsidRPr="00482E9F">
        <w:rPr>
          <w:sz w:val="22"/>
          <w:szCs w:val="22"/>
        </w:rPr>
        <w:t>09</w:t>
      </w:r>
      <w:r w:rsidR="00040D89" w:rsidRPr="00482E9F">
        <w:rPr>
          <w:sz w:val="22"/>
          <w:szCs w:val="22"/>
        </w:rPr>
        <w:t xml:space="preserve">/2014 tarih ve </w:t>
      </w:r>
      <w:r w:rsidR="00D05567" w:rsidRPr="00482E9F">
        <w:rPr>
          <w:sz w:val="22"/>
          <w:szCs w:val="22"/>
        </w:rPr>
        <w:t xml:space="preserve"> </w:t>
      </w:r>
      <w:r w:rsidR="00F26F1F" w:rsidRPr="00482E9F">
        <w:rPr>
          <w:sz w:val="22"/>
          <w:szCs w:val="22"/>
        </w:rPr>
        <w:t>327 s</w:t>
      </w:r>
      <w:r w:rsidR="00D05567" w:rsidRPr="00482E9F">
        <w:rPr>
          <w:sz w:val="22"/>
          <w:szCs w:val="22"/>
        </w:rPr>
        <w:t>ayılı</w:t>
      </w:r>
      <w:r w:rsidRPr="00482E9F">
        <w:rPr>
          <w:sz w:val="22"/>
          <w:szCs w:val="22"/>
        </w:rPr>
        <w:t xml:space="preserve"> kararı ile </w:t>
      </w:r>
      <w:r w:rsidR="00F26F1F" w:rsidRPr="00482E9F">
        <w:rPr>
          <w:sz w:val="22"/>
          <w:szCs w:val="22"/>
        </w:rPr>
        <w:t xml:space="preserve">İmar-Bayındırlık Komisyonu ve Çevre-Sağlık Komisyonu'na müştereken </w:t>
      </w:r>
      <w:r w:rsidR="00BD1921" w:rsidRPr="00482E9F">
        <w:rPr>
          <w:sz w:val="22"/>
          <w:szCs w:val="22"/>
        </w:rPr>
        <w:t xml:space="preserve"> hava</w:t>
      </w:r>
      <w:r w:rsidRPr="00482E9F">
        <w:rPr>
          <w:sz w:val="22"/>
          <w:szCs w:val="22"/>
        </w:rPr>
        <w:t xml:space="preserve">le edilen, </w:t>
      </w:r>
      <w:r w:rsidR="00040D89" w:rsidRPr="00482E9F">
        <w:rPr>
          <w:sz w:val="22"/>
          <w:szCs w:val="22"/>
        </w:rPr>
        <w:t>“</w:t>
      </w:r>
      <w:r w:rsidR="00F26F1F" w:rsidRPr="00482E9F">
        <w:rPr>
          <w:sz w:val="22"/>
          <w:szCs w:val="22"/>
        </w:rPr>
        <w:t>Mersin İli, Yenişehir İlçesi, 11 ada</w:t>
      </w:r>
      <w:r w:rsidR="00E40272" w:rsidRPr="00482E9F">
        <w:rPr>
          <w:sz w:val="22"/>
          <w:szCs w:val="22"/>
        </w:rPr>
        <w:t>,</w:t>
      </w:r>
      <w:r w:rsidR="00F26F1F" w:rsidRPr="00482E9F">
        <w:rPr>
          <w:sz w:val="22"/>
          <w:szCs w:val="22"/>
        </w:rPr>
        <w:t xml:space="preserve"> 1 numaralı parsele ilişkin 1/5000 ölçekli Nazım İmar Planı değişikliği</w:t>
      </w:r>
      <w:r w:rsidR="00040D89" w:rsidRPr="00482E9F">
        <w:rPr>
          <w:bCs/>
          <w:sz w:val="22"/>
          <w:szCs w:val="22"/>
        </w:rPr>
        <w:t>”</w:t>
      </w:r>
      <w:r w:rsidR="00040D89" w:rsidRPr="00482E9F">
        <w:rPr>
          <w:sz w:val="22"/>
          <w:szCs w:val="22"/>
        </w:rPr>
        <w:t xml:space="preserve"> </w:t>
      </w:r>
      <w:r w:rsidR="00D07FEB" w:rsidRPr="00482E9F">
        <w:rPr>
          <w:sz w:val="22"/>
          <w:szCs w:val="22"/>
        </w:rPr>
        <w:t xml:space="preserve">ile ilgili </w:t>
      </w:r>
      <w:r w:rsidR="00F26F1F" w:rsidRPr="00482E9F">
        <w:rPr>
          <w:sz w:val="22"/>
          <w:szCs w:val="22"/>
        </w:rPr>
        <w:t>22</w:t>
      </w:r>
      <w:r w:rsidR="00D07FEB" w:rsidRPr="00482E9F">
        <w:rPr>
          <w:sz w:val="22"/>
          <w:szCs w:val="22"/>
        </w:rPr>
        <w:t>/</w:t>
      </w:r>
      <w:r w:rsidR="00F26F1F" w:rsidRPr="00482E9F">
        <w:rPr>
          <w:sz w:val="22"/>
          <w:szCs w:val="22"/>
        </w:rPr>
        <w:t>09</w:t>
      </w:r>
      <w:r w:rsidRPr="00482E9F">
        <w:rPr>
          <w:color w:val="000000"/>
          <w:sz w:val="22"/>
          <w:szCs w:val="22"/>
        </w:rPr>
        <w:t>/2014</w:t>
      </w:r>
      <w:r w:rsidRPr="00482E9F">
        <w:rPr>
          <w:sz w:val="22"/>
          <w:szCs w:val="22"/>
        </w:rPr>
        <w:t xml:space="preserve"> tarihli komisyon raporu katip üye tarafından okundu.</w:t>
      </w:r>
    </w:p>
    <w:p w:rsidR="00B15D82" w:rsidRPr="00482E9F" w:rsidRDefault="00B15D82" w:rsidP="00322B00">
      <w:pPr>
        <w:jc w:val="both"/>
        <w:rPr>
          <w:sz w:val="22"/>
          <w:szCs w:val="22"/>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F26F1F" w:rsidRPr="00482E9F" w:rsidRDefault="00F26F1F" w:rsidP="00F26F1F">
      <w:pPr>
        <w:ind w:firstLine="708"/>
        <w:jc w:val="both"/>
        <w:rPr>
          <w:sz w:val="22"/>
          <w:szCs w:val="22"/>
        </w:rPr>
      </w:pPr>
      <w:r w:rsidRPr="00482E9F">
        <w:rPr>
          <w:bCs/>
          <w:sz w:val="22"/>
          <w:szCs w:val="22"/>
        </w:rPr>
        <w:t xml:space="preserve">Plan değişikliğine konu edilen </w:t>
      </w:r>
      <w:r w:rsidRPr="00482E9F">
        <w:rPr>
          <w:sz w:val="22"/>
          <w:szCs w:val="22"/>
        </w:rPr>
        <w:t xml:space="preserve">söz konusu parsel, yürürlükte bulunan 1/25000 Ölçekli Nazım İmar Planı’nda “Merkez Yayılma ve Gelişme Alanları”, 1/5000 Ölçekli Nazım İmar Planı’nda kısmen, "Bakım Akaryakıt istasyonu”, kısmen “Ticaret Alanı" olarak işaretlidir. </w:t>
      </w:r>
    </w:p>
    <w:p w:rsidR="00F26F1F" w:rsidRPr="00482E9F" w:rsidRDefault="00F26F1F" w:rsidP="00F26F1F">
      <w:pPr>
        <w:ind w:firstLine="708"/>
        <w:jc w:val="both"/>
        <w:rPr>
          <w:sz w:val="22"/>
          <w:szCs w:val="22"/>
        </w:rPr>
      </w:pPr>
      <w:r w:rsidRPr="00482E9F">
        <w:rPr>
          <w:sz w:val="22"/>
          <w:szCs w:val="22"/>
        </w:rPr>
        <w:t>Söz konusu plan değişikliği teklifi ile parselin tamamının “Ticaret ve Turizm Alanı” olarak düzenlenmesi öngörülmektedir.</w:t>
      </w:r>
    </w:p>
    <w:p w:rsidR="00B15D82" w:rsidRPr="002F12C2" w:rsidRDefault="00F26F1F" w:rsidP="00482E9F">
      <w:pPr>
        <w:jc w:val="both"/>
        <w:rPr>
          <w:sz w:val="22"/>
          <w:szCs w:val="22"/>
        </w:rPr>
      </w:pPr>
      <w:r w:rsidRPr="00482E9F">
        <w:rPr>
          <w:sz w:val="22"/>
          <w:szCs w:val="22"/>
        </w:rPr>
        <w:t xml:space="preserve">İmar ve Bayındırlık ve </w:t>
      </w:r>
      <w:r w:rsidRPr="00482E9F">
        <w:rPr>
          <w:bCs/>
          <w:sz w:val="22"/>
          <w:szCs w:val="22"/>
        </w:rPr>
        <w:t xml:space="preserve">Çevre-Sağlık komisyonlarımız </w:t>
      </w:r>
      <w:r w:rsidRPr="00482E9F">
        <w:rPr>
          <w:sz w:val="22"/>
          <w:szCs w:val="22"/>
        </w:rPr>
        <w:t xml:space="preserve">tarafından dosya üzerinde, ilgili mevzuat ve üst ölçekli nazım imar planı kararları çerçevesinde yapılan incelemeler neticesinde; söz konusu plan değişikliği teklifinin üst ölçekli plan </w:t>
      </w:r>
      <w:r w:rsidRPr="002F12C2">
        <w:rPr>
          <w:sz w:val="22"/>
          <w:szCs w:val="22"/>
        </w:rPr>
        <w:t xml:space="preserve">kararlarına uygun olduğu anlaşılmaktadır. Ancak parselin kuzeyindeki Forum Alışveriş Merkezinin doğusunda yer alan yaya ve yeşil aks devamlılığını sağlamak amacıyla parselin doğusunda yaya yolu ve yeşil bant işaretlenmesi uygun görülmüştür. Ayrıca dosya içeriğinde yer alan 1/1000 ölçekli uygulama imar planı değişikliği teklifi bilgi paftasında yer alan TAKS=0.60, E=2.00, h=serbest şeklindeki yapılanma koşulları öngörüsü ile ilgili olarak taban alanı katsayısının TAKS=0,50’yi, yapı yüksekliğinin yakın çevre yapılaşma alanındaki mevcut yapı yüksekliklerini aşmaması gerekli görülmektedir. Bu gerekçeler doğrultusunda, söz konusu plan değişikliği teklifinin </w:t>
      </w:r>
      <w:r w:rsidRPr="002F12C2">
        <w:rPr>
          <w:b/>
          <w:sz w:val="22"/>
          <w:szCs w:val="22"/>
        </w:rPr>
        <w:t>ekli paraflı krokide görüldüğü şekli ile</w:t>
      </w:r>
      <w:r w:rsidRPr="002F12C2">
        <w:rPr>
          <w:sz w:val="22"/>
          <w:szCs w:val="22"/>
        </w:rPr>
        <w:t xml:space="preserve"> </w:t>
      </w:r>
      <w:proofErr w:type="spellStart"/>
      <w:r w:rsidRPr="002F12C2">
        <w:rPr>
          <w:b/>
          <w:sz w:val="22"/>
          <w:szCs w:val="22"/>
        </w:rPr>
        <w:t>tadilen</w:t>
      </w:r>
      <w:proofErr w:type="spellEnd"/>
      <w:r w:rsidRPr="002F12C2">
        <w:rPr>
          <w:b/>
          <w:sz w:val="22"/>
          <w:szCs w:val="22"/>
        </w:rPr>
        <w:t xml:space="preserve"> onaylanmasın</w:t>
      </w:r>
      <w:r w:rsidR="00E40272" w:rsidRPr="002F12C2">
        <w:rPr>
          <w:b/>
          <w:sz w:val="22"/>
          <w:szCs w:val="22"/>
        </w:rPr>
        <w:t>ın uygun görüldüğüne dair komisyon raporunun</w:t>
      </w:r>
      <w:r w:rsidR="002F12C2">
        <w:rPr>
          <w:b/>
          <w:sz w:val="22"/>
          <w:szCs w:val="22"/>
        </w:rPr>
        <w:t xml:space="preserve"> </w:t>
      </w:r>
      <w:r w:rsidR="002F12C2" w:rsidRPr="002F12C2">
        <w:rPr>
          <w:color w:val="333333"/>
          <w:sz w:val="22"/>
          <w:szCs w:val="22"/>
        </w:rPr>
        <w:t>35 kabul oyuna karşılık</w:t>
      </w:r>
      <w:r w:rsidR="002F12C2">
        <w:rPr>
          <w:sz w:val="22"/>
          <w:szCs w:val="22"/>
        </w:rPr>
        <w:t xml:space="preserve">; </w:t>
      </w:r>
      <w:r w:rsidR="00917B9E" w:rsidRPr="002F12C2">
        <w:rPr>
          <w:sz w:val="22"/>
          <w:szCs w:val="22"/>
        </w:rPr>
        <w:t xml:space="preserve">üyelerden </w:t>
      </w:r>
      <w:r w:rsidR="00917B9E" w:rsidRPr="002F12C2">
        <w:rPr>
          <w:color w:val="333333"/>
          <w:sz w:val="22"/>
          <w:szCs w:val="22"/>
        </w:rPr>
        <w:t xml:space="preserve">Yılmaz BEKLER, İsmail YERLİKAYA, Cengiz PINAR, </w:t>
      </w:r>
      <w:proofErr w:type="spellStart"/>
      <w:r w:rsidR="00917B9E" w:rsidRPr="002F12C2">
        <w:rPr>
          <w:color w:val="333333"/>
          <w:sz w:val="22"/>
          <w:szCs w:val="22"/>
        </w:rPr>
        <w:t>Münür</w:t>
      </w:r>
      <w:proofErr w:type="spellEnd"/>
      <w:r w:rsidR="00917B9E" w:rsidRPr="002F12C2">
        <w:rPr>
          <w:color w:val="333333"/>
          <w:sz w:val="22"/>
          <w:szCs w:val="22"/>
        </w:rPr>
        <w:t xml:space="preserve"> İŞLER, Yüksel VATAN, Mehmet YABALAK, Abdullah YAŞAR, Ekrem BAYIR, Hakan YÜKSELGÜNGÖR, Ali CAN, Mustafa TURAN, </w:t>
      </w:r>
      <w:proofErr w:type="spellStart"/>
      <w:r w:rsidR="00917B9E" w:rsidRPr="002F12C2">
        <w:rPr>
          <w:color w:val="333333"/>
          <w:sz w:val="22"/>
          <w:szCs w:val="22"/>
        </w:rPr>
        <w:t>Abdurrahman</w:t>
      </w:r>
      <w:proofErr w:type="spellEnd"/>
      <w:r w:rsidR="00917B9E" w:rsidRPr="002F12C2">
        <w:rPr>
          <w:color w:val="333333"/>
          <w:sz w:val="22"/>
          <w:szCs w:val="22"/>
        </w:rPr>
        <w:t xml:space="preserve"> ÇOKGÜNLÜ, Mehmet Sadık TÜRÜT, </w:t>
      </w:r>
      <w:proofErr w:type="spellStart"/>
      <w:r w:rsidR="00917B9E" w:rsidRPr="002F12C2">
        <w:rPr>
          <w:color w:val="333333"/>
          <w:sz w:val="22"/>
          <w:szCs w:val="22"/>
        </w:rPr>
        <w:t>Ferat</w:t>
      </w:r>
      <w:proofErr w:type="spellEnd"/>
      <w:r w:rsidR="00917B9E" w:rsidRPr="002F12C2">
        <w:rPr>
          <w:color w:val="333333"/>
          <w:sz w:val="22"/>
          <w:szCs w:val="22"/>
        </w:rPr>
        <w:t xml:space="preserve"> AKTAN, Celil İbrahim ERSİN, Lokman EREN, Kadir CANLI, Kerim KICIMAN, Ömer KARADENİZ, Ali İlhan AYHAN, Neşet TARHAN, Ahmet Serkan TUNCER, Bayram SAYDAM, Yaşar YILDIRIM, Selami ARICI, Mehmet GÜNEY, Mustafa TURGUT, Hasan ERDEN, Esen Tuba TOL, Derya ÖZİNÇ, </w:t>
      </w:r>
      <w:proofErr w:type="spellStart"/>
      <w:r w:rsidR="00917B9E" w:rsidRPr="002F12C2">
        <w:rPr>
          <w:color w:val="333333"/>
          <w:sz w:val="22"/>
          <w:szCs w:val="22"/>
        </w:rPr>
        <w:t>Raci</w:t>
      </w:r>
      <w:proofErr w:type="spellEnd"/>
      <w:r w:rsidR="00917B9E" w:rsidRPr="002F12C2">
        <w:rPr>
          <w:color w:val="333333"/>
          <w:sz w:val="22"/>
          <w:szCs w:val="22"/>
        </w:rPr>
        <w:t xml:space="preserve"> AYDIN, Akın GÜNEŞ, Ersin SERİN, Ayla KOÇ IŞIK, Haydar ARICAN, Bayram GÖNENLER, M. Fazıl TÜRK, Yüksel MUTLU, Mustafa GÜLER, Sakıp KOLANCI, Bedri </w:t>
      </w:r>
      <w:proofErr w:type="spellStart"/>
      <w:r w:rsidR="00917B9E" w:rsidRPr="002F12C2">
        <w:rPr>
          <w:color w:val="333333"/>
          <w:sz w:val="22"/>
          <w:szCs w:val="22"/>
        </w:rPr>
        <w:t>KURAN</w:t>
      </w:r>
      <w:r w:rsidR="004160F5">
        <w:rPr>
          <w:color w:val="333333"/>
          <w:sz w:val="22"/>
          <w:szCs w:val="22"/>
        </w:rPr>
        <w:t>'a</w:t>
      </w:r>
      <w:proofErr w:type="spellEnd"/>
      <w:r w:rsidR="004160F5">
        <w:rPr>
          <w:color w:val="333333"/>
          <w:sz w:val="22"/>
          <w:szCs w:val="22"/>
        </w:rPr>
        <w:t xml:space="preserve"> ait 41</w:t>
      </w:r>
      <w:r w:rsidR="002F12C2">
        <w:rPr>
          <w:color w:val="333333"/>
          <w:sz w:val="22"/>
          <w:szCs w:val="22"/>
        </w:rPr>
        <w:t xml:space="preserve"> </w:t>
      </w:r>
      <w:r w:rsidR="00917B9E" w:rsidRPr="002F12C2">
        <w:rPr>
          <w:color w:val="333333"/>
          <w:sz w:val="22"/>
          <w:szCs w:val="22"/>
        </w:rPr>
        <w:t xml:space="preserve"> </w:t>
      </w:r>
      <w:r w:rsidR="002F12C2" w:rsidRPr="002F12C2">
        <w:rPr>
          <w:color w:val="333333"/>
          <w:sz w:val="22"/>
          <w:szCs w:val="22"/>
        </w:rPr>
        <w:t>re</w:t>
      </w:r>
      <w:r w:rsidR="004160F5">
        <w:rPr>
          <w:color w:val="333333"/>
          <w:sz w:val="22"/>
          <w:szCs w:val="22"/>
        </w:rPr>
        <w:t>t</w:t>
      </w:r>
      <w:r w:rsidR="002F12C2" w:rsidRPr="002F12C2">
        <w:rPr>
          <w:color w:val="333333"/>
          <w:sz w:val="22"/>
          <w:szCs w:val="22"/>
        </w:rPr>
        <w:t xml:space="preserve"> oy</w:t>
      </w:r>
      <w:r w:rsidR="004160F5">
        <w:rPr>
          <w:color w:val="333333"/>
          <w:sz w:val="22"/>
          <w:szCs w:val="22"/>
        </w:rPr>
        <w:t>u ile</w:t>
      </w:r>
      <w:r w:rsidR="008E4657" w:rsidRPr="002F12C2">
        <w:rPr>
          <w:b/>
          <w:sz w:val="22"/>
          <w:szCs w:val="22"/>
        </w:rPr>
        <w:t xml:space="preserve"> </w:t>
      </w:r>
      <w:r w:rsidR="00E946ED" w:rsidRPr="002F12C2">
        <w:rPr>
          <w:b/>
          <w:sz w:val="22"/>
          <w:szCs w:val="22"/>
        </w:rPr>
        <w:t>reddine</w:t>
      </w:r>
      <w:r w:rsidR="008E4657" w:rsidRPr="002F12C2">
        <w:rPr>
          <w:sz w:val="22"/>
          <w:szCs w:val="22"/>
        </w:rPr>
        <w:t xml:space="preserve">, </w:t>
      </w:r>
      <w:r w:rsidR="00040D89" w:rsidRPr="002F12C2">
        <w:rPr>
          <w:sz w:val="22"/>
          <w:szCs w:val="22"/>
        </w:rPr>
        <w:t xml:space="preserve">yapılan </w:t>
      </w:r>
      <w:proofErr w:type="spellStart"/>
      <w:r w:rsidR="00040D89" w:rsidRPr="002F12C2">
        <w:rPr>
          <w:sz w:val="22"/>
          <w:szCs w:val="22"/>
        </w:rPr>
        <w:t>işari</w:t>
      </w:r>
      <w:proofErr w:type="spellEnd"/>
      <w:r w:rsidR="004159F3" w:rsidRPr="002F12C2">
        <w:rPr>
          <w:sz w:val="22"/>
          <w:szCs w:val="22"/>
        </w:rPr>
        <w:t xml:space="preserve"> oylama neticesinde</w:t>
      </w:r>
      <w:r w:rsidR="00040D89" w:rsidRPr="002F12C2">
        <w:rPr>
          <w:sz w:val="22"/>
          <w:szCs w:val="22"/>
        </w:rPr>
        <w:t xml:space="preserve"> </w:t>
      </w:r>
      <w:r w:rsidR="00B15D82" w:rsidRPr="002F12C2">
        <w:rPr>
          <w:sz w:val="22"/>
          <w:szCs w:val="22"/>
        </w:rPr>
        <w:t xml:space="preserve">mevcudun </w:t>
      </w:r>
      <w:r w:rsidR="00B15D82" w:rsidRPr="002F12C2">
        <w:rPr>
          <w:b/>
          <w:sz w:val="22"/>
          <w:szCs w:val="22"/>
        </w:rPr>
        <w:t xml:space="preserve">oy </w:t>
      </w:r>
      <w:r w:rsidR="00E40272" w:rsidRPr="002F12C2">
        <w:rPr>
          <w:b/>
          <w:sz w:val="22"/>
          <w:szCs w:val="22"/>
        </w:rPr>
        <w:t>çokluğu</w:t>
      </w:r>
      <w:r w:rsidR="00B15D82" w:rsidRPr="002F12C2">
        <w:rPr>
          <w:b/>
          <w:sz w:val="22"/>
          <w:szCs w:val="22"/>
        </w:rPr>
        <w:t xml:space="preserve"> </w:t>
      </w:r>
      <w:r w:rsidR="00B15D82" w:rsidRPr="002F12C2">
        <w:rPr>
          <w:sz w:val="22"/>
          <w:szCs w:val="22"/>
        </w:rPr>
        <w:t>ile karar verildi.</w:t>
      </w:r>
    </w:p>
    <w:p w:rsidR="00B15D82" w:rsidRPr="002F12C2" w:rsidRDefault="00B15D82" w:rsidP="00322B00">
      <w:pPr>
        <w:ind w:firstLine="708"/>
        <w:jc w:val="both"/>
        <w:rPr>
          <w:sz w:val="22"/>
          <w:szCs w:val="22"/>
        </w:rPr>
      </w:pPr>
    </w:p>
    <w:p w:rsidR="00B15D82" w:rsidRPr="002F12C2" w:rsidRDefault="00B15D82" w:rsidP="00322B00">
      <w:pPr>
        <w:jc w:val="both"/>
        <w:rPr>
          <w:b/>
          <w:bCs/>
          <w:sz w:val="22"/>
          <w:szCs w:val="22"/>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E0685"/>
    <w:rsid w:val="002F12C2"/>
    <w:rsid w:val="00322B0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160F5"/>
    <w:rsid w:val="00434F90"/>
    <w:rsid w:val="0043707A"/>
    <w:rsid w:val="00442A3B"/>
    <w:rsid w:val="00447898"/>
    <w:rsid w:val="00457A60"/>
    <w:rsid w:val="00482E9F"/>
    <w:rsid w:val="00490013"/>
    <w:rsid w:val="0049246E"/>
    <w:rsid w:val="004941F8"/>
    <w:rsid w:val="00497705"/>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8E4657"/>
    <w:rsid w:val="00907594"/>
    <w:rsid w:val="00917B9E"/>
    <w:rsid w:val="009327C7"/>
    <w:rsid w:val="009652F3"/>
    <w:rsid w:val="00971491"/>
    <w:rsid w:val="00990B10"/>
    <w:rsid w:val="0099703E"/>
    <w:rsid w:val="009B7C77"/>
    <w:rsid w:val="009D61F7"/>
    <w:rsid w:val="009F55CD"/>
    <w:rsid w:val="00A26213"/>
    <w:rsid w:val="00A3631E"/>
    <w:rsid w:val="00A53461"/>
    <w:rsid w:val="00A91C33"/>
    <w:rsid w:val="00A91DEF"/>
    <w:rsid w:val="00B15D82"/>
    <w:rsid w:val="00B212F2"/>
    <w:rsid w:val="00B72979"/>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32B7E"/>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40272"/>
    <w:rsid w:val="00E448BE"/>
    <w:rsid w:val="00E74120"/>
    <w:rsid w:val="00E946ED"/>
    <w:rsid w:val="00EA1CA9"/>
    <w:rsid w:val="00EA4A5E"/>
    <w:rsid w:val="00EA79EA"/>
    <w:rsid w:val="00ED7BA4"/>
    <w:rsid w:val="00ED7D7B"/>
    <w:rsid w:val="00F26F1F"/>
    <w:rsid w:val="00F36C87"/>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78786640">
      <w:bodyDiv w:val="1"/>
      <w:marLeft w:val="0"/>
      <w:marRight w:val="0"/>
      <w:marTop w:val="0"/>
      <w:marBottom w:val="0"/>
      <w:divBdr>
        <w:top w:val="none" w:sz="0" w:space="0" w:color="auto"/>
        <w:left w:val="none" w:sz="0" w:space="0" w:color="auto"/>
        <w:bottom w:val="none" w:sz="0" w:space="0" w:color="auto"/>
        <w:right w:val="none" w:sz="0" w:space="0" w:color="auto"/>
      </w:divBdr>
    </w:div>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204355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456</Words>
  <Characters>2602</Characters>
  <Application>Microsoft Office Word</Application>
  <DocSecurity>0</DocSecurity>
  <Lines>21</Lines>
  <Paragraphs>6</Paragraphs>
  <ScaleCrop>false</ScaleCrop>
  <Company>F_s_M</Company>
  <LinksUpToDate>false</LinksUpToDate>
  <CharactersWithSpaces>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12</cp:revision>
  <cp:lastPrinted>2014-10-14T13:14:00Z</cp:lastPrinted>
  <dcterms:created xsi:type="dcterms:W3CDTF">2014-10-13T08:37:00Z</dcterms:created>
  <dcterms:modified xsi:type="dcterms:W3CDTF">2014-10-14T15:11:00Z</dcterms:modified>
</cp:coreProperties>
</file>